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2A58" w14:textId="2D3BDB98" w:rsidR="006705A5" w:rsidRDefault="006705A5"/>
    <w:p w14:paraId="0A7AB677" w14:textId="3AE99C99" w:rsidR="000563E5" w:rsidRDefault="000563E5" w:rsidP="000563E5">
      <w:pPr>
        <w:rPr>
          <w:b/>
          <w:bCs/>
          <w:color w:val="002060"/>
          <w:sz w:val="44"/>
          <w:szCs w:val="44"/>
        </w:rPr>
      </w:pPr>
      <w:proofErr w:type="spellStart"/>
      <w:r>
        <w:rPr>
          <w:b/>
          <w:bCs/>
          <w:color w:val="002060"/>
          <w:sz w:val="44"/>
          <w:szCs w:val="44"/>
        </w:rPr>
        <w:t>Plán</w:t>
      </w:r>
      <w:proofErr w:type="spellEnd"/>
      <w:r>
        <w:rPr>
          <w:b/>
          <w:bCs/>
          <w:color w:val="002060"/>
          <w:sz w:val="44"/>
          <w:szCs w:val="44"/>
        </w:rPr>
        <w:t xml:space="preserve"> </w:t>
      </w:r>
      <w:proofErr w:type="spellStart"/>
      <w:r>
        <w:rPr>
          <w:b/>
          <w:bCs/>
          <w:color w:val="002060"/>
          <w:sz w:val="44"/>
          <w:szCs w:val="44"/>
        </w:rPr>
        <w:t>řešení</w:t>
      </w:r>
      <w:proofErr w:type="spellEnd"/>
      <w:r>
        <w:rPr>
          <w:b/>
          <w:bCs/>
          <w:color w:val="002060"/>
          <w:sz w:val="44"/>
          <w:szCs w:val="44"/>
        </w:rPr>
        <w:t xml:space="preserve"> </w:t>
      </w:r>
      <w:proofErr w:type="spellStart"/>
      <w:r>
        <w:rPr>
          <w:b/>
          <w:bCs/>
          <w:color w:val="002060"/>
          <w:sz w:val="44"/>
          <w:szCs w:val="44"/>
        </w:rPr>
        <w:t>problémů</w:t>
      </w:r>
      <w:proofErr w:type="spellEnd"/>
      <w:r>
        <w:rPr>
          <w:b/>
          <w:bCs/>
          <w:color w:val="002060"/>
          <w:sz w:val="44"/>
          <w:szCs w:val="44"/>
        </w:rPr>
        <w:t xml:space="preserve"> – </w:t>
      </w:r>
      <w:proofErr w:type="spellStart"/>
      <w:r>
        <w:rPr>
          <w:b/>
          <w:bCs/>
          <w:color w:val="002060"/>
          <w:sz w:val="44"/>
          <w:szCs w:val="44"/>
        </w:rPr>
        <w:t>pracovní</w:t>
      </w:r>
      <w:proofErr w:type="spellEnd"/>
      <w:r>
        <w:rPr>
          <w:b/>
          <w:bCs/>
          <w:color w:val="002060"/>
          <w:sz w:val="44"/>
          <w:szCs w:val="44"/>
        </w:rPr>
        <w:t xml:space="preserve"> list</w:t>
      </w:r>
    </w:p>
    <w:p w14:paraId="2F2961BD" w14:textId="10D12F96" w:rsidR="004F5CB4" w:rsidRPr="004F5CB4" w:rsidRDefault="004F5CB4" w:rsidP="000563E5">
      <w:pPr>
        <w:rPr>
          <w:b/>
          <w:bCs/>
          <w:color w:val="002060"/>
          <w:sz w:val="24"/>
          <w:szCs w:val="24"/>
        </w:rPr>
      </w:pPr>
      <w:proofErr w:type="spellStart"/>
      <w:r>
        <w:rPr>
          <w:b/>
          <w:bCs/>
          <w:color w:val="002060"/>
          <w:sz w:val="24"/>
          <w:szCs w:val="24"/>
        </w:rPr>
        <w:t>Proberte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ve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skupinách</w:t>
      </w:r>
      <w:proofErr w:type="spellEnd"/>
      <w:r>
        <w:rPr>
          <w:b/>
          <w:bCs/>
          <w:color w:val="002060"/>
          <w:sz w:val="24"/>
          <w:szCs w:val="24"/>
        </w:rPr>
        <w:t xml:space="preserve"> o </w:t>
      </w:r>
      <w:proofErr w:type="spellStart"/>
      <w:r>
        <w:rPr>
          <w:b/>
          <w:bCs/>
          <w:color w:val="002060"/>
          <w:sz w:val="24"/>
          <w:szCs w:val="24"/>
        </w:rPr>
        <w:t>velikosti</w:t>
      </w:r>
      <w:proofErr w:type="spellEnd"/>
      <w:r>
        <w:rPr>
          <w:b/>
          <w:bCs/>
          <w:color w:val="002060"/>
          <w:sz w:val="24"/>
          <w:szCs w:val="24"/>
        </w:rPr>
        <w:t xml:space="preserve"> 3- 5 </w:t>
      </w:r>
      <w:proofErr w:type="spellStart"/>
      <w:r>
        <w:rPr>
          <w:b/>
          <w:bCs/>
          <w:color w:val="002060"/>
          <w:sz w:val="24"/>
          <w:szCs w:val="24"/>
        </w:rPr>
        <w:t>členů</w:t>
      </w:r>
      <w:proofErr w:type="spellEnd"/>
      <w:r>
        <w:rPr>
          <w:b/>
          <w:bCs/>
          <w:color w:val="002060"/>
          <w:sz w:val="24"/>
          <w:szCs w:val="24"/>
        </w:rPr>
        <w:t xml:space="preserve">. </w:t>
      </w:r>
      <w:proofErr w:type="spellStart"/>
      <w:r>
        <w:rPr>
          <w:b/>
          <w:bCs/>
          <w:color w:val="002060"/>
          <w:sz w:val="24"/>
          <w:szCs w:val="24"/>
        </w:rPr>
        <w:t>Sdílejte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skupinové</w:t>
      </w:r>
      <w:proofErr w:type="spellEnd"/>
      <w:r>
        <w:rPr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</w:rPr>
        <w:t>návrhy</w:t>
      </w:r>
      <w:proofErr w:type="spellEnd"/>
      <w:r>
        <w:rPr>
          <w:b/>
          <w:bCs/>
          <w:color w:val="002060"/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0563E5" w:rsidRPr="000563E5" w14:paraId="4201FDFF" w14:textId="7340F26A" w:rsidTr="00ED203E">
        <w:tc>
          <w:tcPr>
            <w:tcW w:w="4106" w:type="dxa"/>
            <w:shd w:val="clear" w:color="auto" w:fill="E7E6E6" w:themeFill="background2"/>
          </w:tcPr>
          <w:p w14:paraId="16E3F385" w14:textId="1F7D6C6A" w:rsidR="000563E5" w:rsidRPr="00ED203E" w:rsidRDefault="000563E5" w:rsidP="000563E5">
            <w:pPr>
              <w:spacing w:line="720" w:lineRule="auto"/>
              <w:rPr>
                <w:b/>
                <w:bCs/>
                <w:color w:val="002060"/>
                <w:sz w:val="24"/>
                <w:szCs w:val="24"/>
                <w:lang w:val="cs-CZ"/>
              </w:rPr>
            </w:pPr>
            <w:r w:rsidRPr="00ED203E">
              <w:rPr>
                <w:b/>
                <w:bCs/>
                <w:color w:val="002060"/>
                <w:sz w:val="24"/>
                <w:szCs w:val="24"/>
                <w:lang w:val="cs-CZ"/>
              </w:rPr>
              <w:t xml:space="preserve">Co </w:t>
            </w:r>
            <w:proofErr w:type="gramStart"/>
            <w:r w:rsidRPr="00ED203E">
              <w:rPr>
                <w:b/>
                <w:bCs/>
                <w:color w:val="002060"/>
                <w:sz w:val="24"/>
                <w:szCs w:val="24"/>
                <w:lang w:val="cs-CZ"/>
              </w:rPr>
              <w:t>uděláme- problém</w:t>
            </w:r>
            <w:proofErr w:type="gramEnd"/>
          </w:p>
        </w:tc>
        <w:tc>
          <w:tcPr>
            <w:tcW w:w="4956" w:type="dxa"/>
            <w:shd w:val="clear" w:color="auto" w:fill="E7E6E6" w:themeFill="background2"/>
          </w:tcPr>
          <w:p w14:paraId="1DA0BD81" w14:textId="6352DA8B" w:rsidR="000563E5" w:rsidRPr="00ED203E" w:rsidRDefault="000563E5" w:rsidP="000563E5">
            <w:pPr>
              <w:spacing w:line="720" w:lineRule="auto"/>
              <w:rPr>
                <w:b/>
                <w:bCs/>
                <w:color w:val="002060"/>
                <w:sz w:val="24"/>
                <w:szCs w:val="24"/>
                <w:lang w:val="cs-CZ"/>
              </w:rPr>
            </w:pPr>
            <w:r w:rsidRPr="00ED203E">
              <w:rPr>
                <w:b/>
                <w:bCs/>
                <w:color w:val="002060"/>
                <w:sz w:val="24"/>
                <w:szCs w:val="24"/>
                <w:lang w:val="cs-CZ"/>
              </w:rPr>
              <w:t>jak lze postupovat? (není jedno správné řešení)</w:t>
            </w:r>
          </w:p>
        </w:tc>
      </w:tr>
      <w:tr w:rsidR="000563E5" w:rsidRPr="000563E5" w14:paraId="207E4252" w14:textId="3A92AE0B" w:rsidTr="004F5CB4">
        <w:trPr>
          <w:trHeight w:val="1319"/>
        </w:trPr>
        <w:tc>
          <w:tcPr>
            <w:tcW w:w="4106" w:type="dxa"/>
          </w:tcPr>
          <w:p w14:paraId="617A00D1" w14:textId="577B8986" w:rsidR="000563E5" w:rsidRPr="00ED203E" w:rsidRDefault="000967A2" w:rsidP="00ED203E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K</w:t>
            </w:r>
            <w:r w:rsidR="000563E5" w:rsidRPr="00ED203E">
              <w:rPr>
                <w:sz w:val="24"/>
                <w:szCs w:val="24"/>
                <w:lang w:val="cs-CZ"/>
              </w:rPr>
              <w:t>dyž někdo nedodá svůj úkol</w:t>
            </w:r>
          </w:p>
        </w:tc>
        <w:tc>
          <w:tcPr>
            <w:tcW w:w="4956" w:type="dxa"/>
          </w:tcPr>
          <w:p w14:paraId="282BADF8" w14:textId="1448A998" w:rsidR="000563E5" w:rsidRPr="000563E5" w:rsidRDefault="000563E5" w:rsidP="000563E5">
            <w:pPr>
              <w:spacing w:line="720" w:lineRule="auto"/>
              <w:rPr>
                <w:lang w:val="cs-CZ"/>
              </w:rPr>
            </w:pPr>
          </w:p>
        </w:tc>
      </w:tr>
      <w:tr w:rsidR="000563E5" w:rsidRPr="000563E5" w14:paraId="233B1EDB" w14:textId="2EBDD1FF" w:rsidTr="00ED203E">
        <w:tc>
          <w:tcPr>
            <w:tcW w:w="4106" w:type="dxa"/>
          </w:tcPr>
          <w:p w14:paraId="26C308F3" w14:textId="140B65AF" w:rsidR="000563E5" w:rsidRPr="00ED203E" w:rsidRDefault="000563E5" w:rsidP="00ED203E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Když máme více možností a nemůžeme se dohodnout, a tedy rozhodnout.</w:t>
            </w:r>
          </w:p>
        </w:tc>
        <w:tc>
          <w:tcPr>
            <w:tcW w:w="4956" w:type="dxa"/>
          </w:tcPr>
          <w:p w14:paraId="0B069250" w14:textId="77777777" w:rsidR="000563E5" w:rsidRDefault="000563E5" w:rsidP="000563E5">
            <w:pPr>
              <w:spacing w:line="720" w:lineRule="auto"/>
              <w:rPr>
                <w:lang w:val="cs-CZ"/>
              </w:rPr>
            </w:pPr>
          </w:p>
          <w:p w14:paraId="432DE161" w14:textId="0856F520" w:rsidR="00ED203E" w:rsidRPr="000563E5" w:rsidRDefault="00ED203E" w:rsidP="000563E5">
            <w:pPr>
              <w:spacing w:line="720" w:lineRule="auto"/>
              <w:rPr>
                <w:lang w:val="cs-CZ"/>
              </w:rPr>
            </w:pPr>
          </w:p>
        </w:tc>
      </w:tr>
      <w:tr w:rsidR="000563E5" w:rsidRPr="000563E5" w14:paraId="708F1FC7" w14:textId="522C137D" w:rsidTr="00ED203E">
        <w:tc>
          <w:tcPr>
            <w:tcW w:w="4106" w:type="dxa"/>
          </w:tcPr>
          <w:p w14:paraId="32E2D336" w14:textId="7798F6FD" w:rsidR="004F5CB4" w:rsidRDefault="000563E5" w:rsidP="00ED203E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Když někdo nechc</w:t>
            </w:r>
            <w:r w:rsidR="004F5CB4">
              <w:rPr>
                <w:sz w:val="24"/>
                <w:szCs w:val="24"/>
                <w:lang w:val="cs-CZ"/>
              </w:rPr>
              <w:t>e:</w:t>
            </w:r>
          </w:p>
          <w:p w14:paraId="61EC2682" w14:textId="4F6DA1E4" w:rsidR="000563E5" w:rsidRDefault="004F5CB4" w:rsidP="004F5CB4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přijmout rozhodnutí většiny = chtěl něco jiného,</w:t>
            </w:r>
          </w:p>
          <w:p w14:paraId="1ECAF60B" w14:textId="77777777" w:rsidR="004F5CB4" w:rsidRDefault="004F5CB4" w:rsidP="004F5CB4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s někým jiným spolupracovat,</w:t>
            </w:r>
          </w:p>
          <w:p w14:paraId="2E1B8376" w14:textId="394D1D76" w:rsidR="004F5CB4" w:rsidRPr="004F5CB4" w:rsidRDefault="004F5CB4" w:rsidP="004F5CB4">
            <w:pPr>
              <w:pStyle w:val="Odstavecseseznamem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 xml:space="preserve">prostě nechce </w:t>
            </w:r>
            <w:r w:rsidRPr="004F5CB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cs-CZ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24"/>
                <w:szCs w:val="24"/>
                <w:lang w:val="cs-CZ"/>
              </w:rPr>
              <w:t>: co s tím?</w:t>
            </w:r>
          </w:p>
        </w:tc>
        <w:tc>
          <w:tcPr>
            <w:tcW w:w="4956" w:type="dxa"/>
          </w:tcPr>
          <w:p w14:paraId="45A73834" w14:textId="77777777" w:rsidR="000563E5" w:rsidRDefault="000563E5" w:rsidP="000563E5">
            <w:pPr>
              <w:spacing w:line="720" w:lineRule="auto"/>
              <w:rPr>
                <w:lang w:val="cs-CZ"/>
              </w:rPr>
            </w:pPr>
          </w:p>
          <w:p w14:paraId="6F725A4B" w14:textId="77777777" w:rsidR="000563E5" w:rsidRDefault="000563E5" w:rsidP="000563E5">
            <w:pPr>
              <w:spacing w:line="720" w:lineRule="auto"/>
              <w:rPr>
                <w:lang w:val="cs-CZ"/>
              </w:rPr>
            </w:pPr>
          </w:p>
          <w:p w14:paraId="7FF486A9" w14:textId="3B240220" w:rsidR="000563E5" w:rsidRPr="000563E5" w:rsidRDefault="000563E5" w:rsidP="000563E5">
            <w:pPr>
              <w:spacing w:line="720" w:lineRule="auto"/>
              <w:rPr>
                <w:lang w:val="cs-CZ"/>
              </w:rPr>
            </w:pPr>
          </w:p>
        </w:tc>
      </w:tr>
      <w:tr w:rsidR="000563E5" w:rsidRPr="000563E5" w14:paraId="7FEE7CF3" w14:textId="62DF02F2" w:rsidTr="00ED203E">
        <w:tc>
          <w:tcPr>
            <w:tcW w:w="4106" w:type="dxa"/>
          </w:tcPr>
          <w:p w14:paraId="3DC3144C" w14:textId="56DD3C77" w:rsidR="000563E5" w:rsidRPr="00ED203E" w:rsidRDefault="000563E5" w:rsidP="00ED203E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Když chceme změnit rozhodnutí nebo dohodu, změnit plán.</w:t>
            </w:r>
          </w:p>
        </w:tc>
        <w:tc>
          <w:tcPr>
            <w:tcW w:w="4956" w:type="dxa"/>
          </w:tcPr>
          <w:p w14:paraId="0CBED6B9" w14:textId="77777777" w:rsidR="000563E5" w:rsidRDefault="000563E5" w:rsidP="000563E5">
            <w:pPr>
              <w:spacing w:line="720" w:lineRule="auto"/>
              <w:rPr>
                <w:lang w:val="cs-CZ"/>
              </w:rPr>
            </w:pPr>
          </w:p>
          <w:p w14:paraId="2080DA01" w14:textId="1627B7B2" w:rsidR="00ED203E" w:rsidRPr="000563E5" w:rsidRDefault="00ED203E" w:rsidP="000563E5">
            <w:pPr>
              <w:spacing w:line="720" w:lineRule="auto"/>
              <w:rPr>
                <w:lang w:val="cs-CZ"/>
              </w:rPr>
            </w:pPr>
          </w:p>
        </w:tc>
      </w:tr>
      <w:tr w:rsidR="000563E5" w:rsidRPr="000563E5" w14:paraId="58F645E0" w14:textId="0A3814E9" w:rsidTr="00ED203E">
        <w:tc>
          <w:tcPr>
            <w:tcW w:w="4106" w:type="dxa"/>
          </w:tcPr>
          <w:p w14:paraId="72698F9A" w14:textId="77777777" w:rsidR="000967A2" w:rsidRPr="00ED203E" w:rsidRDefault="000563E5" w:rsidP="00ED203E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Jak pomoci těm, kteří to potřebují</w:t>
            </w:r>
            <w:r w:rsidR="000967A2" w:rsidRPr="00ED203E">
              <w:rPr>
                <w:sz w:val="24"/>
                <w:szCs w:val="24"/>
                <w:lang w:val="cs-CZ"/>
              </w:rPr>
              <w:t xml:space="preserve">? </w:t>
            </w:r>
          </w:p>
          <w:p w14:paraId="7B3C7235" w14:textId="48F4CD02" w:rsidR="000563E5" w:rsidRPr="00ED203E" w:rsidRDefault="000563E5" w:rsidP="00ED203E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Jak zapojit jejich nápady?</w:t>
            </w:r>
            <w:r w:rsidR="000967A2" w:rsidRPr="00ED203E">
              <w:rPr>
                <w:sz w:val="24"/>
                <w:szCs w:val="24"/>
                <w:lang w:val="cs-CZ"/>
              </w:rPr>
              <w:t xml:space="preserve"> </w:t>
            </w:r>
            <w:r w:rsidRPr="00ED203E">
              <w:rPr>
                <w:sz w:val="24"/>
                <w:szCs w:val="24"/>
                <w:lang w:val="cs-CZ"/>
              </w:rPr>
              <w:t xml:space="preserve">(ti co chybí nebo mají jiné překážky) </w:t>
            </w:r>
          </w:p>
        </w:tc>
        <w:tc>
          <w:tcPr>
            <w:tcW w:w="4956" w:type="dxa"/>
          </w:tcPr>
          <w:p w14:paraId="0919C898" w14:textId="77777777" w:rsidR="000563E5" w:rsidRDefault="000563E5" w:rsidP="000563E5">
            <w:pPr>
              <w:spacing w:line="720" w:lineRule="auto"/>
              <w:rPr>
                <w:lang w:val="cs-CZ"/>
              </w:rPr>
            </w:pPr>
          </w:p>
          <w:p w14:paraId="2486D922" w14:textId="10402D62" w:rsidR="00ED203E" w:rsidRPr="000563E5" w:rsidRDefault="00ED203E" w:rsidP="000563E5">
            <w:pPr>
              <w:spacing w:line="720" w:lineRule="auto"/>
              <w:rPr>
                <w:lang w:val="cs-CZ"/>
              </w:rPr>
            </w:pPr>
          </w:p>
        </w:tc>
      </w:tr>
      <w:tr w:rsidR="000563E5" w:rsidRPr="000563E5" w14:paraId="19131F0A" w14:textId="77777777" w:rsidTr="00ED203E">
        <w:tc>
          <w:tcPr>
            <w:tcW w:w="4106" w:type="dxa"/>
          </w:tcPr>
          <w:p w14:paraId="36B2F928" w14:textId="5E700B56" w:rsidR="000563E5" w:rsidRPr="00ED203E" w:rsidRDefault="000563E5" w:rsidP="004F5CB4">
            <w:pPr>
              <w:spacing w:line="360" w:lineRule="auto"/>
              <w:rPr>
                <w:sz w:val="24"/>
                <w:szCs w:val="24"/>
                <w:lang w:val="cs-CZ"/>
              </w:rPr>
            </w:pPr>
            <w:r w:rsidRPr="00ED203E">
              <w:rPr>
                <w:sz w:val="24"/>
                <w:szCs w:val="24"/>
                <w:lang w:val="cs-CZ"/>
              </w:rPr>
              <w:t>Jiný problém:</w:t>
            </w:r>
          </w:p>
        </w:tc>
        <w:tc>
          <w:tcPr>
            <w:tcW w:w="4956" w:type="dxa"/>
          </w:tcPr>
          <w:p w14:paraId="286F65A6" w14:textId="77777777" w:rsidR="00ED203E" w:rsidRDefault="00ED203E" w:rsidP="000563E5">
            <w:pPr>
              <w:spacing w:line="720" w:lineRule="auto"/>
              <w:rPr>
                <w:lang w:val="cs-CZ"/>
              </w:rPr>
            </w:pPr>
          </w:p>
          <w:p w14:paraId="0B0D5218" w14:textId="39E1D9DA" w:rsidR="00ED203E" w:rsidRPr="000563E5" w:rsidRDefault="00ED203E" w:rsidP="000563E5">
            <w:pPr>
              <w:spacing w:line="720" w:lineRule="auto"/>
              <w:rPr>
                <w:lang w:val="cs-CZ"/>
              </w:rPr>
            </w:pPr>
          </w:p>
        </w:tc>
      </w:tr>
    </w:tbl>
    <w:p w14:paraId="7C586F35" w14:textId="4137B3AF" w:rsidR="000563E5" w:rsidRPr="00170272" w:rsidRDefault="004F5CB4" w:rsidP="00170272">
      <w:pPr>
        <w:jc w:val="center"/>
        <w:rPr>
          <w:i/>
          <w:iCs/>
        </w:rPr>
      </w:pPr>
      <w:r w:rsidRPr="00170272">
        <w:rPr>
          <w:i/>
          <w:iCs/>
        </w:rPr>
        <w:t xml:space="preserve">V </w:t>
      </w:r>
      <w:proofErr w:type="spellStart"/>
      <w:r w:rsidRPr="00170272">
        <w:rPr>
          <w:i/>
          <w:iCs/>
        </w:rPr>
        <w:t>čem</w:t>
      </w:r>
      <w:proofErr w:type="spellEnd"/>
      <w:r w:rsidRPr="00170272">
        <w:rPr>
          <w:i/>
          <w:iCs/>
        </w:rPr>
        <w:t xml:space="preserve"> </w:t>
      </w:r>
      <w:proofErr w:type="spellStart"/>
      <w:r w:rsidRPr="00170272">
        <w:rPr>
          <w:i/>
          <w:iCs/>
        </w:rPr>
        <w:t>jde</w:t>
      </w:r>
      <w:proofErr w:type="spellEnd"/>
      <w:r w:rsidRPr="00170272">
        <w:rPr>
          <w:i/>
          <w:iCs/>
        </w:rPr>
        <w:t xml:space="preserve"> o </w:t>
      </w:r>
      <w:proofErr w:type="spellStart"/>
      <w:r w:rsidR="00170272" w:rsidRPr="00170272">
        <w:rPr>
          <w:i/>
          <w:iCs/>
        </w:rPr>
        <w:t>demokracii</w:t>
      </w:r>
      <w:proofErr w:type="spellEnd"/>
      <w:r w:rsidR="00170272" w:rsidRPr="00170272">
        <w:rPr>
          <w:i/>
          <w:iCs/>
        </w:rPr>
        <w:t xml:space="preserve">?  </w:t>
      </w:r>
      <w:proofErr w:type="spellStart"/>
      <w:r w:rsidR="00170272" w:rsidRPr="00170272">
        <w:rPr>
          <w:i/>
          <w:iCs/>
        </w:rPr>
        <w:t>Učíme</w:t>
      </w:r>
      <w:proofErr w:type="spellEnd"/>
      <w:r w:rsidR="00170272" w:rsidRPr="00170272">
        <w:rPr>
          <w:i/>
          <w:iCs/>
        </w:rPr>
        <w:t xml:space="preserve"> se </w:t>
      </w:r>
      <w:proofErr w:type="spellStart"/>
      <w:r w:rsidR="00170272" w:rsidRPr="00170272">
        <w:rPr>
          <w:i/>
          <w:iCs/>
        </w:rPr>
        <w:t>překonávat</w:t>
      </w:r>
      <w:proofErr w:type="spellEnd"/>
      <w:r w:rsidR="00170272" w:rsidRPr="00170272">
        <w:rPr>
          <w:i/>
          <w:iCs/>
        </w:rPr>
        <w:t xml:space="preserve"> </w:t>
      </w:r>
      <w:proofErr w:type="spellStart"/>
      <w:r w:rsidR="00170272" w:rsidRPr="00170272">
        <w:rPr>
          <w:i/>
          <w:iCs/>
        </w:rPr>
        <w:t>překážky</w:t>
      </w:r>
      <w:proofErr w:type="spellEnd"/>
      <w:r w:rsidR="00170272" w:rsidRPr="00170272">
        <w:rPr>
          <w:i/>
          <w:iCs/>
        </w:rPr>
        <w:t xml:space="preserve"> </w:t>
      </w:r>
      <w:proofErr w:type="spellStart"/>
      <w:r w:rsidR="00170272" w:rsidRPr="00170272">
        <w:rPr>
          <w:i/>
          <w:iCs/>
        </w:rPr>
        <w:t>společně</w:t>
      </w:r>
      <w:proofErr w:type="spellEnd"/>
      <w:r w:rsidR="00170272" w:rsidRPr="00170272">
        <w:rPr>
          <w:i/>
          <w:iCs/>
        </w:rPr>
        <w:t xml:space="preserve">. </w:t>
      </w:r>
      <w:proofErr w:type="spellStart"/>
      <w:r w:rsidR="00170272" w:rsidRPr="00170272">
        <w:rPr>
          <w:i/>
          <w:iCs/>
        </w:rPr>
        <w:t>Hledat</w:t>
      </w:r>
      <w:proofErr w:type="spellEnd"/>
      <w:r w:rsidR="00170272" w:rsidRPr="00170272">
        <w:rPr>
          <w:i/>
          <w:iCs/>
        </w:rPr>
        <w:t xml:space="preserve"> </w:t>
      </w:r>
      <w:proofErr w:type="spellStart"/>
      <w:r w:rsidR="00170272" w:rsidRPr="00170272">
        <w:rPr>
          <w:i/>
          <w:iCs/>
        </w:rPr>
        <w:t>řešení</w:t>
      </w:r>
      <w:proofErr w:type="spellEnd"/>
      <w:r w:rsidR="00170272" w:rsidRPr="00170272">
        <w:rPr>
          <w:i/>
          <w:iCs/>
        </w:rPr>
        <w:t xml:space="preserve">, </w:t>
      </w:r>
      <w:proofErr w:type="spellStart"/>
      <w:r w:rsidR="00170272" w:rsidRPr="00170272">
        <w:rPr>
          <w:i/>
          <w:iCs/>
        </w:rPr>
        <w:t>které</w:t>
      </w:r>
      <w:proofErr w:type="spellEnd"/>
      <w:r w:rsidR="00170272" w:rsidRPr="00170272">
        <w:rPr>
          <w:i/>
          <w:iCs/>
        </w:rPr>
        <w:t xml:space="preserve"> </w:t>
      </w:r>
      <w:proofErr w:type="spellStart"/>
      <w:r w:rsidR="00170272" w:rsidRPr="00170272">
        <w:rPr>
          <w:i/>
          <w:iCs/>
        </w:rPr>
        <w:t>neurčí</w:t>
      </w:r>
      <w:proofErr w:type="spellEnd"/>
      <w:r w:rsidR="00170272" w:rsidRPr="00170272">
        <w:rPr>
          <w:i/>
          <w:iCs/>
        </w:rPr>
        <w:t xml:space="preserve"> </w:t>
      </w:r>
      <w:proofErr w:type="spellStart"/>
      <w:r w:rsidR="001C4C61">
        <w:rPr>
          <w:i/>
          <w:iCs/>
        </w:rPr>
        <w:t>nějaká</w:t>
      </w:r>
      <w:proofErr w:type="spellEnd"/>
      <w:r w:rsidR="001C4C61">
        <w:rPr>
          <w:i/>
          <w:iCs/>
        </w:rPr>
        <w:t xml:space="preserve"> </w:t>
      </w:r>
      <w:proofErr w:type="spellStart"/>
      <w:r w:rsidR="00170272" w:rsidRPr="00170272">
        <w:rPr>
          <w:i/>
          <w:iCs/>
        </w:rPr>
        <w:t>autorita</w:t>
      </w:r>
      <w:proofErr w:type="spellEnd"/>
      <w:r w:rsidR="00170272" w:rsidRPr="00170272">
        <w:rPr>
          <w:i/>
          <w:iCs/>
        </w:rPr>
        <w:t xml:space="preserve">, ale </w:t>
      </w:r>
      <w:proofErr w:type="spellStart"/>
      <w:r w:rsidR="00170272" w:rsidRPr="00170272">
        <w:rPr>
          <w:i/>
          <w:iCs/>
        </w:rPr>
        <w:t>na</w:t>
      </w:r>
      <w:proofErr w:type="spellEnd"/>
      <w:r w:rsidR="00170272" w:rsidRPr="00170272">
        <w:rPr>
          <w:i/>
          <w:iCs/>
        </w:rPr>
        <w:t xml:space="preserve"> </w:t>
      </w:r>
      <w:proofErr w:type="spellStart"/>
      <w:r w:rsidR="00170272" w:rsidRPr="00170272">
        <w:rPr>
          <w:i/>
          <w:iCs/>
        </w:rPr>
        <w:t>kterém</w:t>
      </w:r>
      <w:proofErr w:type="spellEnd"/>
      <w:r w:rsidR="00170272" w:rsidRPr="00170272">
        <w:rPr>
          <w:i/>
          <w:iCs/>
        </w:rPr>
        <w:t xml:space="preserve"> se </w:t>
      </w:r>
      <w:proofErr w:type="spellStart"/>
      <w:r w:rsidR="00170272" w:rsidRPr="00170272">
        <w:rPr>
          <w:i/>
          <w:iCs/>
        </w:rPr>
        <w:t>domluvíme</w:t>
      </w:r>
      <w:proofErr w:type="spellEnd"/>
      <w:r w:rsidR="00170272" w:rsidRPr="00170272">
        <w:rPr>
          <w:i/>
          <w:iCs/>
        </w:rPr>
        <w:t>.</w:t>
      </w:r>
    </w:p>
    <w:p w14:paraId="66A64419" w14:textId="77777777" w:rsidR="004F5CB4" w:rsidRDefault="004F5CB4" w:rsidP="000563E5"/>
    <w:sectPr w:rsidR="004F5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BF3D" w14:textId="77777777" w:rsidR="00431DE5" w:rsidRDefault="00431DE5" w:rsidP="00626094">
      <w:pPr>
        <w:spacing w:after="0" w:line="240" w:lineRule="auto"/>
      </w:pPr>
      <w:r>
        <w:separator/>
      </w:r>
    </w:p>
  </w:endnote>
  <w:endnote w:type="continuationSeparator" w:id="0">
    <w:p w14:paraId="25092DB6" w14:textId="77777777" w:rsidR="00431DE5" w:rsidRDefault="00431DE5" w:rsidP="0062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A389" w14:textId="77777777" w:rsidR="00067398" w:rsidRDefault="000673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A264" w14:textId="30CD12FB" w:rsidR="005B0EE1" w:rsidRDefault="005B0EE1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5DF7BB" wp14:editId="240EB0B6">
          <wp:simplePos x="0" y="0"/>
          <wp:positionH relativeFrom="margin">
            <wp:posOffset>1070610</wp:posOffset>
          </wp:positionH>
          <wp:positionV relativeFrom="paragraph">
            <wp:posOffset>-156210</wp:posOffset>
          </wp:positionV>
          <wp:extent cx="3541776" cy="566928"/>
          <wp:effectExtent l="0" t="0" r="1905" b="5080"/>
          <wp:wrapTight wrapText="bothSides">
            <wp:wrapPolygon edited="0">
              <wp:start x="0" y="0"/>
              <wp:lineTo x="0" y="21067"/>
              <wp:lineTo x="21495" y="21067"/>
              <wp:lineTo x="21495" y="0"/>
              <wp:lineTo x="0" y="0"/>
            </wp:wrapPolygon>
          </wp:wrapTight>
          <wp:docPr id="4" name="Obrázek 4" descr="Obsah obrázku nůž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nůž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776" cy="566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77A" w14:textId="77777777" w:rsidR="00067398" w:rsidRDefault="000673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5932" w14:textId="77777777" w:rsidR="00431DE5" w:rsidRDefault="00431DE5" w:rsidP="00626094">
      <w:pPr>
        <w:spacing w:after="0" w:line="240" w:lineRule="auto"/>
      </w:pPr>
      <w:r>
        <w:separator/>
      </w:r>
    </w:p>
  </w:footnote>
  <w:footnote w:type="continuationSeparator" w:id="0">
    <w:p w14:paraId="26D991B3" w14:textId="77777777" w:rsidR="00431DE5" w:rsidRDefault="00431DE5" w:rsidP="0062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05CD" w14:textId="77777777" w:rsidR="00067398" w:rsidRDefault="000673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B0EC" w14:textId="5EB00901" w:rsidR="00626094" w:rsidRDefault="00067398">
    <w:pPr>
      <w:pStyle w:val="Zhlav"/>
    </w:pPr>
    <w:r w:rsidRPr="00067398">
      <w:rPr>
        <w:noProof/>
      </w:rPr>
      <w:drawing>
        <wp:anchor distT="0" distB="0" distL="114300" distR="114300" simplePos="0" relativeHeight="251661312" behindDoc="1" locked="0" layoutInCell="1" allowOverlap="1" wp14:anchorId="4A1C8117" wp14:editId="4B2CA9FC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314450" cy="466090"/>
          <wp:effectExtent l="0" t="0" r="0" b="0"/>
          <wp:wrapTight wrapText="bothSides">
            <wp:wrapPolygon edited="0">
              <wp:start x="0" y="0"/>
              <wp:lineTo x="0" y="20305"/>
              <wp:lineTo x="21287" y="20305"/>
              <wp:lineTo x="21287" y="0"/>
              <wp:lineTo x="0" y="0"/>
            </wp:wrapPolygon>
          </wp:wrapTight>
          <wp:docPr id="2" name="Obrázek 3">
            <a:extLst xmlns:a="http://schemas.openxmlformats.org/drawingml/2006/main">
              <a:ext uri="{FF2B5EF4-FFF2-40B4-BE49-F238E27FC236}">
                <a16:creationId xmlns:a16="http://schemas.microsoft.com/office/drawing/2014/main" id="{5626E932-9D81-4537-A94B-4E3E1C7526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5626E932-9D81-4537-A94B-4E3E1C7526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094">
      <w:rPr>
        <w:noProof/>
      </w:rPr>
      <w:drawing>
        <wp:anchor distT="0" distB="0" distL="114300" distR="114300" simplePos="0" relativeHeight="251659264" behindDoc="1" locked="0" layoutInCell="1" allowOverlap="1" wp14:anchorId="783A2E59" wp14:editId="54440481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2171700" cy="635000"/>
          <wp:effectExtent l="0" t="0" r="0" b="0"/>
          <wp:wrapTight wrapText="bothSides">
            <wp:wrapPolygon edited="0">
              <wp:start x="10421" y="0"/>
              <wp:lineTo x="0" y="2592"/>
              <wp:lineTo x="0" y="20736"/>
              <wp:lineTo x="21411" y="20736"/>
              <wp:lineTo x="21411" y="3888"/>
              <wp:lineTo x="19705" y="1944"/>
              <wp:lineTo x="12126" y="0"/>
              <wp:lineTo x="10421" y="0"/>
            </wp:wrapPolygon>
          </wp:wrapTight>
          <wp:docPr id="1" name="Obrázek 1" descr="Obsah obrázku kreslení, svět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lení, světl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FF9D" w14:textId="77777777" w:rsidR="00067398" w:rsidRDefault="000673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1CE3"/>
    <w:multiLevelType w:val="hybridMultilevel"/>
    <w:tmpl w:val="959E7B3E"/>
    <w:lvl w:ilvl="0" w:tplc="A83CB7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50538"/>
    <w:multiLevelType w:val="hybridMultilevel"/>
    <w:tmpl w:val="D628352A"/>
    <w:lvl w:ilvl="0" w:tplc="D304C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2A2D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A692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6A3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6096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DE4B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A0A4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6ED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D819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94"/>
    <w:rsid w:val="000563E5"/>
    <w:rsid w:val="00057126"/>
    <w:rsid w:val="00067398"/>
    <w:rsid w:val="000967A2"/>
    <w:rsid w:val="00170272"/>
    <w:rsid w:val="00173A7A"/>
    <w:rsid w:val="001C4C61"/>
    <w:rsid w:val="002E0ACD"/>
    <w:rsid w:val="003A6F3B"/>
    <w:rsid w:val="00431DE5"/>
    <w:rsid w:val="004F5CB4"/>
    <w:rsid w:val="0054076B"/>
    <w:rsid w:val="005B0EE1"/>
    <w:rsid w:val="00626094"/>
    <w:rsid w:val="006705A5"/>
    <w:rsid w:val="00915BAE"/>
    <w:rsid w:val="0093323A"/>
    <w:rsid w:val="00981017"/>
    <w:rsid w:val="00A80BD6"/>
    <w:rsid w:val="00E63FDF"/>
    <w:rsid w:val="00E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C9B9E"/>
  <w15:chartTrackingRefBased/>
  <w15:docId w15:val="{8A19453D-1A55-4CB2-AC4D-F2CCF085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3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094"/>
  </w:style>
  <w:style w:type="paragraph" w:styleId="Zpat">
    <w:name w:val="footer"/>
    <w:basedOn w:val="Normln"/>
    <w:link w:val="ZpatChar"/>
    <w:uiPriority w:val="99"/>
    <w:unhideWhenUsed/>
    <w:rsid w:val="0062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094"/>
  </w:style>
  <w:style w:type="paragraph" w:styleId="Odstavecseseznamem">
    <w:name w:val="List Paragraph"/>
    <w:basedOn w:val="Normln"/>
    <w:uiPriority w:val="34"/>
    <w:qFormat/>
    <w:rsid w:val="000563E5"/>
    <w:pPr>
      <w:ind w:left="720"/>
      <w:contextualSpacing/>
    </w:pPr>
  </w:style>
  <w:style w:type="table" w:styleId="Mkatabulky">
    <w:name w:val="Table Grid"/>
    <w:basedOn w:val="Normlntabulka"/>
    <w:uiPriority w:val="39"/>
    <w:rsid w:val="0005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Barta</dc:creator>
  <cp:keywords/>
  <dc:description/>
  <cp:lastModifiedBy>Ondrej Barta</cp:lastModifiedBy>
  <cp:revision>3</cp:revision>
  <cp:lastPrinted>2021-06-15T08:50:00Z</cp:lastPrinted>
  <dcterms:created xsi:type="dcterms:W3CDTF">2021-06-14T14:33:00Z</dcterms:created>
  <dcterms:modified xsi:type="dcterms:W3CDTF">2021-06-15T09:36:00Z</dcterms:modified>
</cp:coreProperties>
</file>